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AE32" w14:textId="77777777" w:rsidR="00C46227" w:rsidRPr="00C46227" w:rsidRDefault="00C46227" w:rsidP="00C46227">
      <w:pPr>
        <w:widowControl w:val="0"/>
        <w:autoSpaceDE w:val="0"/>
        <w:autoSpaceDN w:val="0"/>
        <w:spacing w:before="1" w:after="0" w:line="240" w:lineRule="auto"/>
        <w:ind w:left="468" w:right="471"/>
        <w:jc w:val="center"/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>Guidelines</w:t>
      </w:r>
      <w:r w:rsidRPr="00C46227">
        <w:rPr>
          <w:rFonts w:ascii="Arial" w:eastAsia="Calibri" w:hAnsi="Arial" w:cs="Arial"/>
          <w:b/>
          <w:bCs/>
          <w:spacing w:val="-11"/>
          <w:kern w:val="0"/>
          <w:sz w:val="32"/>
          <w:szCs w:val="32"/>
          <w:u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>for</w:t>
      </w:r>
      <w:r w:rsidRPr="00C46227">
        <w:rPr>
          <w:rFonts w:ascii="Arial" w:eastAsia="Calibri" w:hAnsi="Arial" w:cs="Arial"/>
          <w:b/>
          <w:bCs/>
          <w:spacing w:val="-11"/>
          <w:kern w:val="0"/>
          <w:sz w:val="32"/>
          <w:szCs w:val="32"/>
          <w:u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>Preparing</w:t>
      </w:r>
      <w:r w:rsidRPr="00C46227">
        <w:rPr>
          <w:rFonts w:ascii="Arial" w:eastAsia="Calibri" w:hAnsi="Arial" w:cs="Arial"/>
          <w:b/>
          <w:bCs/>
          <w:spacing w:val="-10"/>
          <w:kern w:val="0"/>
          <w:sz w:val="32"/>
          <w:szCs w:val="32"/>
          <w:u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>2-Page</w:t>
      </w:r>
      <w:r w:rsidRPr="00C46227">
        <w:rPr>
          <w:rFonts w:ascii="Arial" w:eastAsia="Calibri" w:hAnsi="Arial" w:cs="Arial"/>
          <w:b/>
          <w:bCs/>
          <w:spacing w:val="-12"/>
          <w:kern w:val="0"/>
          <w:sz w:val="32"/>
          <w:szCs w:val="32"/>
          <w:u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>Extended</w:t>
      </w:r>
      <w:r w:rsidRPr="00C46227">
        <w:rPr>
          <w:rFonts w:ascii="Arial" w:eastAsia="Calibri" w:hAnsi="Arial" w:cs="Arial"/>
          <w:b/>
          <w:bCs/>
          <w:spacing w:val="-13"/>
          <w:kern w:val="0"/>
          <w:sz w:val="32"/>
          <w:szCs w:val="32"/>
          <w:u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 xml:space="preserve">Abstracts and Full Papers for the </w:t>
      </w:r>
      <w:proofErr w:type="spellStart"/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color="000000"/>
          <w:lang w:val="en-US"/>
          <w14:ligatures w14:val="none"/>
        </w:rPr>
        <w:t>Proceedings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First</w:t>
      </w:r>
      <w:proofErr w:type="spellEnd"/>
      <w:r w:rsidRPr="00C46227">
        <w:rPr>
          <w:rFonts w:ascii="Arial" w:eastAsia="Calibri" w:hAnsi="Arial" w:cs="Arial"/>
          <w:b/>
          <w:bCs/>
          <w:spacing w:val="-5"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Author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vertAlign w:val="superscript"/>
          <w:lang w:val="en-US"/>
          <w14:ligatures w14:val="none"/>
        </w:rPr>
        <w:t>1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,</w:t>
      </w:r>
      <w:r w:rsidRPr="00C46227">
        <w:rPr>
          <w:rFonts w:ascii="Arial" w:eastAsia="Calibri" w:hAnsi="Arial" w:cs="Arial"/>
          <w:b/>
          <w:bCs/>
          <w:spacing w:val="-8"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Second</w:t>
      </w:r>
      <w:r w:rsidRPr="00C46227">
        <w:rPr>
          <w:rFonts w:ascii="Arial" w:eastAsia="Calibri" w:hAnsi="Arial" w:cs="Arial"/>
          <w:b/>
          <w:bCs/>
          <w:spacing w:val="-5"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Author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vertAlign w:val="superscript"/>
          <w:lang w:val="en-US"/>
          <w14:ligatures w14:val="none"/>
        </w:rPr>
        <w:t>2</w:t>
      </w:r>
      <w:r w:rsidRPr="00C46227">
        <w:rPr>
          <w:rFonts w:ascii="Arial" w:eastAsia="Calibri" w:hAnsi="Arial" w:cs="Arial"/>
          <w:b/>
          <w:bCs/>
          <w:spacing w:val="-5"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and</w:t>
      </w:r>
      <w:r w:rsidRPr="00C46227">
        <w:rPr>
          <w:rFonts w:ascii="Arial" w:eastAsia="Calibri" w:hAnsi="Arial" w:cs="Arial"/>
          <w:b/>
          <w:bCs/>
          <w:spacing w:val="-7"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Third</w:t>
      </w:r>
      <w:r w:rsidRPr="00C46227">
        <w:rPr>
          <w:rFonts w:ascii="Arial" w:eastAsia="Calibri" w:hAnsi="Arial" w:cs="Arial"/>
          <w:b/>
          <w:bCs/>
          <w:spacing w:val="-5"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Author</w:t>
      </w:r>
      <w:proofErr w:type="gramStart"/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vertAlign w:val="superscript"/>
          <w:lang w:val="en-US"/>
          <w14:ligatures w14:val="none"/>
        </w:rPr>
        <w:t>2,*</w:t>
      </w:r>
      <w:proofErr w:type="gramEnd"/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vertAlign w:val="superscript"/>
          <w:lang w:val="en-US"/>
          <w14:ligatures w14:val="none"/>
        </w:rPr>
        <w:t>1</w:t>
      </w:r>
      <w:r w:rsidRPr="00C46227">
        <w:rPr>
          <w:rFonts w:ascii="Arial" w:eastAsia="Calibri" w:hAnsi="Arial" w:cs="Arial"/>
          <w:b/>
          <w:bCs/>
          <w:kern w:val="0"/>
          <w:sz w:val="32"/>
          <w:szCs w:val="32"/>
          <w:u w:val="single" w:color="000000"/>
          <w:lang w:val="en-US"/>
          <w14:ligatures w14:val="none"/>
        </w:rPr>
        <w:t>Institute1, Verona - 37100, Italy</w:t>
      </w:r>
    </w:p>
    <w:p w14:paraId="4F7B7CD8" w14:textId="77777777" w:rsidR="00C46227" w:rsidRPr="00C46227" w:rsidRDefault="00C46227" w:rsidP="00C46227">
      <w:pPr>
        <w:widowControl w:val="0"/>
        <w:autoSpaceDE w:val="0"/>
        <w:autoSpaceDN w:val="0"/>
        <w:spacing w:before="4" w:after="0" w:line="240" w:lineRule="auto"/>
        <w:ind w:left="468" w:right="470"/>
        <w:jc w:val="center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vertAlign w:val="superscript"/>
          <w:lang w:val="en-US"/>
          <w14:ligatures w14:val="none"/>
        </w:rPr>
        <w:t>2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Institute2,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Verona - 37100,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Italy</w:t>
      </w:r>
    </w:p>
    <w:p w14:paraId="4F714BA6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468" w:right="468"/>
        <w:jc w:val="center"/>
        <w:rPr>
          <w:rFonts w:ascii="Arial" w:eastAsia="Calibri" w:hAnsi="Arial" w:cs="Arial"/>
          <w:i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szCs w:val="22"/>
          <w:vertAlign w:val="superscript"/>
          <w:lang w:val="en-US"/>
          <w14:ligatures w14:val="none"/>
        </w:rPr>
        <w:t>*</w:t>
      </w:r>
      <w:r w:rsidRPr="00C46227">
        <w:rPr>
          <w:rFonts w:ascii="Arial" w:eastAsia="Calibri" w:hAnsi="Arial" w:cs="Arial"/>
          <w:i/>
          <w:kern w:val="0"/>
          <w:szCs w:val="22"/>
          <w:lang w:val="en-US"/>
          <w14:ligatures w14:val="none"/>
        </w:rPr>
        <w:t>Corresponding author,</w:t>
      </w:r>
      <w:r w:rsidRPr="00C46227">
        <w:rPr>
          <w:rFonts w:ascii="Arial" w:eastAsia="Calibri" w:hAnsi="Arial" w:cs="Arial"/>
          <w:i/>
          <w:spacing w:val="-3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i/>
          <w:kern w:val="0"/>
          <w:szCs w:val="22"/>
          <w:lang w:val="en-US"/>
          <w14:ligatures w14:val="none"/>
        </w:rPr>
        <w:t>E-Mail:</w:t>
      </w:r>
      <w:r w:rsidRPr="00C46227">
        <w:rPr>
          <w:rFonts w:ascii="Arial" w:eastAsia="Calibri" w:hAnsi="Arial" w:cs="Arial"/>
          <w:i/>
          <w:spacing w:val="-3"/>
          <w:kern w:val="0"/>
          <w:szCs w:val="22"/>
          <w:lang w:val="en-US"/>
          <w14:ligatures w14:val="none"/>
        </w:rPr>
        <w:t xml:space="preserve"> </w:t>
      </w:r>
      <w:hyperlink r:id="rId5">
        <w:r w:rsidRPr="00C46227">
          <w:rPr>
            <w:rFonts w:ascii="Arial" w:eastAsia="Calibri" w:hAnsi="Arial" w:cs="Arial"/>
            <w:i/>
            <w:spacing w:val="-2"/>
            <w:kern w:val="0"/>
            <w:szCs w:val="22"/>
            <w:lang w:val="en-US"/>
            <w14:ligatures w14:val="none"/>
          </w:rPr>
          <w:t>abc@xyz.it</w:t>
        </w:r>
      </w:hyperlink>
    </w:p>
    <w:p w14:paraId="48700FB2" w14:textId="77777777" w:rsidR="00C46227" w:rsidRPr="00C46227" w:rsidRDefault="00C46227" w:rsidP="00C46227">
      <w:pPr>
        <w:widowControl w:val="0"/>
        <w:autoSpaceDE w:val="0"/>
        <w:autoSpaceDN w:val="0"/>
        <w:spacing w:before="67" w:after="0" w:line="240" w:lineRule="auto"/>
        <w:rPr>
          <w:rFonts w:ascii="Arial" w:eastAsia="Calibri" w:hAnsi="Arial" w:cs="Arial"/>
          <w:i/>
          <w:kern w:val="0"/>
          <w:lang w:val="en-US"/>
          <w14:ligatures w14:val="none"/>
        </w:rPr>
      </w:pPr>
    </w:p>
    <w:p w14:paraId="0E170B31" w14:textId="77777777" w:rsidR="00C46227" w:rsidRPr="00C46227" w:rsidRDefault="00C46227" w:rsidP="00C46227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8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b/>
          <w:spacing w:val="-2"/>
          <w:kern w:val="0"/>
          <w:sz w:val="28"/>
          <w:szCs w:val="22"/>
          <w:lang w:val="en-US"/>
          <w14:ligatures w14:val="none"/>
        </w:rPr>
        <w:t>Abstract</w:t>
      </w:r>
    </w:p>
    <w:p w14:paraId="2514FD04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This section (Abstract) is a summary of this paper, and it will appear in a paper book of the Conference. It is important that the length of this section is contained in 10-14 rows and </w:t>
      </w:r>
      <w:r w:rsidRPr="00C46227">
        <w:rPr>
          <w:rFonts w:ascii="Arial" w:eastAsia="Calibri" w:hAnsi="Arial" w:cs="Arial"/>
          <w:b/>
          <w:bCs/>
          <w:kern w:val="0"/>
          <w:highlight w:val="yellow"/>
          <w:lang w:val="en-US"/>
          <w14:ligatures w14:val="none"/>
        </w:rPr>
        <w:t>maximum 200 words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. </w:t>
      </w:r>
      <w:r w:rsidRPr="00C46227">
        <w:rPr>
          <w:rFonts w:ascii="Arial" w:eastAsia="Calibri" w:hAnsi="Arial" w:cs="Arial"/>
          <w:b/>
          <w:bCs/>
          <w:kern w:val="0"/>
          <w:lang w:val="en-US"/>
          <w14:ligatures w14:val="none"/>
        </w:rPr>
        <w:t>This section 1 (Abstract) will be printed on a paper book for the conference. The extended abstract or full paper will be published as a Special Issue of the e-Journal of Nondestructive Testing on the electronic NDT.net website.</w:t>
      </w:r>
    </w:p>
    <w:p w14:paraId="313B4E5B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Row9</w:t>
      </w:r>
    </w:p>
    <w:p w14:paraId="4B39D2F9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Row10</w:t>
      </w:r>
    </w:p>
    <w:p w14:paraId="045F731A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Row11</w:t>
      </w:r>
    </w:p>
    <w:p w14:paraId="5CCF5B59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Row12</w:t>
      </w:r>
    </w:p>
    <w:p w14:paraId="19F05A4C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34C4DDD7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Cs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spacing w:val="-2"/>
          <w:kern w:val="0"/>
          <w:highlight w:val="yellow"/>
          <w:lang w:val="en-US"/>
          <w14:ligatures w14:val="none"/>
        </w:rPr>
        <w:t xml:space="preserve">Keywords: </w:t>
      </w:r>
      <w:r w:rsidRPr="00C46227">
        <w:rPr>
          <w:rFonts w:ascii="Arial" w:eastAsia="Calibri" w:hAnsi="Arial" w:cs="Arial"/>
          <w:bCs/>
          <w:spacing w:val="-2"/>
          <w:kern w:val="0"/>
          <w:highlight w:val="yellow"/>
          <w:lang w:val="en-US"/>
          <w14:ligatures w14:val="none"/>
        </w:rPr>
        <w:t>Enter a maximum of 5 keywords representing the main points of the document.</w:t>
      </w:r>
    </w:p>
    <w:p w14:paraId="7F7F5ED6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546640DC" w14:textId="77777777" w:rsidR="00C46227" w:rsidRPr="00C46227" w:rsidRDefault="00C46227" w:rsidP="00C46227">
      <w:pPr>
        <w:widowControl w:val="0"/>
        <w:tabs>
          <w:tab w:val="left" w:pos="707"/>
        </w:tabs>
        <w:autoSpaceDE w:val="0"/>
        <w:autoSpaceDN w:val="0"/>
        <w:spacing w:after="0" w:line="240" w:lineRule="auto"/>
        <w:ind w:left="707"/>
        <w:rPr>
          <w:rFonts w:ascii="Arial" w:eastAsia="Calibri" w:hAnsi="Arial" w:cs="Arial"/>
          <w:b/>
          <w:kern w:val="0"/>
          <w:sz w:val="28"/>
          <w:szCs w:val="22"/>
          <w:lang w:val="en-US"/>
          <w14:ligatures w14:val="none"/>
        </w:rPr>
      </w:pPr>
    </w:p>
    <w:p w14:paraId="71D32158" w14:textId="77777777" w:rsidR="00C46227" w:rsidRPr="00C46227" w:rsidRDefault="00C46227" w:rsidP="00C46227">
      <w:pPr>
        <w:widowControl w:val="0"/>
        <w:numPr>
          <w:ilvl w:val="0"/>
          <w:numId w:val="2"/>
        </w:numPr>
        <w:tabs>
          <w:tab w:val="left" w:pos="707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kern w:val="0"/>
          <w:sz w:val="28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b/>
          <w:spacing w:val="-2"/>
          <w:kern w:val="0"/>
          <w:sz w:val="28"/>
          <w:szCs w:val="22"/>
          <w:lang w:val="en-US"/>
          <w14:ligatures w14:val="none"/>
        </w:rPr>
        <w:t>Introduction</w:t>
      </w:r>
    </w:p>
    <w:p w14:paraId="4BB31C9D" w14:textId="77777777" w:rsidR="00C46227" w:rsidRPr="00C46227" w:rsidRDefault="00C46227" w:rsidP="00C46227">
      <w:pPr>
        <w:widowControl w:val="0"/>
        <w:autoSpaceDE w:val="0"/>
        <w:autoSpaceDN w:val="0"/>
        <w:spacing w:before="239" w:after="0" w:line="240" w:lineRule="auto"/>
        <w:ind w:left="140" w:right="137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This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document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describes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the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format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for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the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2-page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extended abstract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to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be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presented in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the 14</w:t>
      </w:r>
      <w:r w:rsidRPr="00C46227">
        <w:rPr>
          <w:rFonts w:ascii="Arial" w:eastAsia="Calibri" w:hAnsi="Arial" w:cs="Arial"/>
          <w:kern w:val="0"/>
          <w:vertAlign w:val="superscript"/>
          <w:lang w:val="en-US"/>
          <w14:ligatures w14:val="none"/>
        </w:rPr>
        <w:t>th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 European Conference on Non-Destructive Testing to be held at </w:t>
      </w:r>
      <w:proofErr w:type="spellStart"/>
      <w:r w:rsidRPr="00C46227">
        <w:rPr>
          <w:rFonts w:ascii="Arial" w:eastAsia="Calibri" w:hAnsi="Arial" w:cs="Arial"/>
          <w:kern w:val="0"/>
          <w:lang w:val="en-US"/>
          <w14:ligatures w14:val="none"/>
        </w:rPr>
        <w:t>Veronafiere</w:t>
      </w:r>
      <w:proofErr w:type="spellEnd"/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 Conference Centre, Verona, Italy, during June 15-19, 2026. This document has been created in the required format. It can therefore be used as a template by simply typing over the existing contents of the file.</w:t>
      </w:r>
    </w:p>
    <w:p w14:paraId="315D7F63" w14:textId="77777777" w:rsidR="00C46227" w:rsidRPr="00C46227" w:rsidRDefault="00C46227" w:rsidP="00C46227">
      <w:pPr>
        <w:widowControl w:val="0"/>
        <w:autoSpaceDE w:val="0"/>
        <w:autoSpaceDN w:val="0"/>
        <w:spacing w:before="1" w:after="0" w:line="240" w:lineRule="auto"/>
        <w:ind w:left="140" w:right="136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The extended abstracts are strictly limited to two pages, which will be published in the extended Abstract Volume for distribution among the congress participants, if accepted.</w:t>
      </w:r>
    </w:p>
    <w:p w14:paraId="6AECD653" w14:textId="77777777" w:rsidR="00C46227" w:rsidRPr="00C46227" w:rsidRDefault="00C46227" w:rsidP="00C46227">
      <w:pPr>
        <w:widowControl w:val="0"/>
        <w:autoSpaceDE w:val="0"/>
        <w:autoSpaceDN w:val="0"/>
        <w:spacing w:before="1" w:after="0" w:line="240" w:lineRule="auto"/>
        <w:ind w:left="140" w:right="136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Conference information is available at this link: </w:t>
      </w:r>
      <w:hyperlink r:id="rId6" w:history="1">
        <w:r w:rsidRPr="00C46227">
          <w:rPr>
            <w:rFonts w:ascii="Arial" w:eastAsia="Calibri" w:hAnsi="Arial" w:cs="Arial"/>
            <w:color w:val="0000FF"/>
            <w:kern w:val="0"/>
            <w:u w:val="single"/>
            <w:lang w:val="en-US"/>
            <w14:ligatures w14:val="none"/>
          </w:rPr>
          <w:t>https://www.ecndt2026.org</w:t>
        </w:r>
      </w:hyperlink>
      <w:r w:rsidRPr="00C46227">
        <w:rPr>
          <w:rFonts w:ascii="Arial" w:eastAsia="Calibri" w:hAnsi="Arial" w:cs="Arial"/>
          <w:kern w:val="0"/>
          <w:lang w:val="en-US"/>
          <w14:ligatures w14:val="none"/>
        </w:rPr>
        <w:t>.</w:t>
      </w:r>
    </w:p>
    <w:p w14:paraId="1AE7146F" w14:textId="77777777" w:rsidR="00C46227" w:rsidRPr="00C46227" w:rsidRDefault="00C46227" w:rsidP="00C46227">
      <w:pPr>
        <w:widowControl w:val="0"/>
        <w:autoSpaceDE w:val="0"/>
        <w:autoSpaceDN w:val="0"/>
        <w:spacing w:before="1" w:after="0" w:line="240" w:lineRule="auto"/>
        <w:ind w:left="140" w:right="136" w:firstLine="228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highlight w:val="yellow"/>
          <w:lang w:val="en-US"/>
          <w14:ligatures w14:val="none"/>
        </w:rPr>
        <w:t xml:space="preserve">The extended abstract, in .pdf format, can be uploaded at this link, after creating an account: </w:t>
      </w:r>
      <w:hyperlink r:id="rId7" w:history="1">
        <w:r w:rsidRPr="00C46227">
          <w:rPr>
            <w:rFonts w:ascii="Arial" w:eastAsia="Calibri" w:hAnsi="Arial" w:cs="Arial"/>
            <w:color w:val="0000FF"/>
            <w:kern w:val="0"/>
            <w:highlight w:val="yellow"/>
            <w:u w:val="single"/>
            <w:lang w:val="en-US"/>
            <w14:ligatures w14:val="none"/>
          </w:rPr>
          <w:t>https://www.conftool.pro/ecndt2026/</w:t>
        </w:r>
      </w:hyperlink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 </w:t>
      </w:r>
    </w:p>
    <w:p w14:paraId="2E07978E" w14:textId="77777777" w:rsidR="00C46227" w:rsidRPr="00C46227" w:rsidRDefault="00C46227" w:rsidP="00C46227">
      <w:pPr>
        <w:widowControl w:val="0"/>
        <w:autoSpaceDE w:val="0"/>
        <w:autoSpaceDN w:val="0"/>
        <w:spacing w:before="65"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744DE305" w14:textId="77777777" w:rsidR="00C46227" w:rsidRPr="00C46227" w:rsidRDefault="00C46227" w:rsidP="00C46227">
      <w:pPr>
        <w:widowControl w:val="0"/>
        <w:numPr>
          <w:ilvl w:val="1"/>
          <w:numId w:val="2"/>
        </w:numPr>
        <w:tabs>
          <w:tab w:val="left" w:pos="702"/>
        </w:tabs>
        <w:autoSpaceDE w:val="0"/>
        <w:autoSpaceDN w:val="0"/>
        <w:spacing w:after="0" w:line="240" w:lineRule="auto"/>
        <w:ind w:hanging="562"/>
        <w:outlineLvl w:val="0"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bCs/>
          <w:kern w:val="0"/>
          <w:lang w:val="en-US"/>
          <w14:ligatures w14:val="none"/>
        </w:rPr>
        <w:t>A Sub</w:t>
      </w:r>
      <w:r w:rsidRPr="00C46227">
        <w:rPr>
          <w:rFonts w:ascii="Arial" w:eastAsia="Calibri" w:hAnsi="Arial" w:cs="Arial"/>
          <w:b/>
          <w:bCs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Section </w:t>
      </w:r>
      <w:r w:rsidRPr="00C46227">
        <w:rPr>
          <w:rFonts w:ascii="Arial" w:eastAsia="Calibri" w:hAnsi="Arial" w:cs="Arial"/>
          <w:b/>
          <w:bCs/>
          <w:spacing w:val="-2"/>
          <w:kern w:val="0"/>
          <w:lang w:val="en-US"/>
          <w14:ligatures w14:val="none"/>
        </w:rPr>
        <w:t>Sample</w:t>
      </w:r>
    </w:p>
    <w:p w14:paraId="6B0B3F1C" w14:textId="77777777" w:rsidR="00C46227" w:rsidRPr="00C46227" w:rsidRDefault="00C46227" w:rsidP="00C46227">
      <w:pPr>
        <w:widowControl w:val="0"/>
        <w:autoSpaceDE w:val="0"/>
        <w:autoSpaceDN w:val="0"/>
        <w:spacing w:before="163" w:after="0" w:line="240" w:lineRule="auto"/>
        <w:ind w:left="140" w:firstLine="229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Please note that the first paragraph of a section or subsection is indented. The first paragraph that follows a table, figure, equation etc. does not have an indent, either.</w:t>
      </w:r>
    </w:p>
    <w:p w14:paraId="2980FE99" w14:textId="77777777" w:rsidR="00C46227" w:rsidRPr="00C46227" w:rsidRDefault="00C46227" w:rsidP="00C46227">
      <w:pPr>
        <w:widowControl w:val="0"/>
        <w:autoSpaceDE w:val="0"/>
        <w:autoSpaceDN w:val="0"/>
        <w:spacing w:after="0" w:line="293" w:lineRule="exact"/>
        <w:ind w:left="369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Subsequent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paragraphs,</w:t>
      </w:r>
      <w:r w:rsidRPr="00C46227">
        <w:rPr>
          <w:rFonts w:ascii="Arial" w:eastAsia="Calibri" w:hAnsi="Arial" w:cs="Arial"/>
          <w:spacing w:val="-7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however,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are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>indented.</w:t>
      </w:r>
    </w:p>
    <w:p w14:paraId="54B3FCF0" w14:textId="77777777" w:rsidR="00C46227" w:rsidRPr="00C46227" w:rsidRDefault="00C46227" w:rsidP="00C46227">
      <w:pPr>
        <w:widowControl w:val="0"/>
        <w:autoSpaceDE w:val="0"/>
        <w:autoSpaceDN w:val="0"/>
        <w:spacing w:before="67"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17FB565C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kern w:val="0"/>
          <w:lang w:val="en-US"/>
          <w14:ligatures w14:val="none"/>
        </w:rPr>
        <w:t>Sample</w:t>
      </w:r>
      <w:r w:rsidRPr="00C46227">
        <w:rPr>
          <w:rFonts w:ascii="Arial" w:eastAsia="Calibri" w:hAnsi="Arial" w:cs="Arial"/>
          <w:b/>
          <w:spacing w:val="3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kern w:val="0"/>
          <w:lang w:val="en-US"/>
          <w14:ligatures w14:val="none"/>
        </w:rPr>
        <w:t>Heading</w:t>
      </w:r>
      <w:r w:rsidRPr="00C46227">
        <w:rPr>
          <w:rFonts w:ascii="Arial" w:eastAsia="Calibri" w:hAnsi="Arial" w:cs="Arial"/>
          <w:b/>
          <w:spacing w:val="3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kern w:val="0"/>
          <w:lang w:val="en-US"/>
          <w14:ligatures w14:val="none"/>
        </w:rPr>
        <w:t>(Third</w:t>
      </w:r>
      <w:r w:rsidRPr="00C46227">
        <w:rPr>
          <w:rFonts w:ascii="Arial" w:eastAsia="Calibri" w:hAnsi="Arial" w:cs="Arial"/>
          <w:b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kern w:val="0"/>
          <w:lang w:val="en-US"/>
          <w14:ligatures w14:val="none"/>
        </w:rPr>
        <w:t xml:space="preserve">Level).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Only</w:t>
      </w:r>
      <w:r w:rsidRPr="00C46227">
        <w:rPr>
          <w:rFonts w:ascii="Arial" w:eastAsia="Calibri" w:hAnsi="Arial" w:cs="Arial"/>
          <w:spacing w:val="3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two</w:t>
      </w:r>
      <w:r w:rsidRPr="00C46227">
        <w:rPr>
          <w:rFonts w:ascii="Arial" w:eastAsia="Calibri" w:hAnsi="Arial" w:cs="Arial"/>
          <w:spacing w:val="3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levels</w:t>
      </w:r>
      <w:r w:rsidRPr="00C46227">
        <w:rPr>
          <w:rFonts w:ascii="Arial" w:eastAsia="Calibri" w:hAnsi="Arial" w:cs="Arial"/>
          <w:spacing w:val="3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of</w:t>
      </w:r>
      <w:r w:rsidRPr="00C46227">
        <w:rPr>
          <w:rFonts w:ascii="Arial" w:eastAsia="Calibri" w:hAnsi="Arial" w:cs="Arial"/>
          <w:spacing w:val="3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headings</w:t>
      </w:r>
      <w:r w:rsidRPr="00C46227">
        <w:rPr>
          <w:rFonts w:ascii="Arial" w:eastAsia="Calibri" w:hAnsi="Arial" w:cs="Arial"/>
          <w:spacing w:val="29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should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be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numbered.</w:t>
      </w:r>
      <w:r w:rsidRPr="00C46227">
        <w:rPr>
          <w:rFonts w:ascii="Arial" w:eastAsia="Calibri" w:hAnsi="Arial" w:cs="Arial"/>
          <w:spacing w:val="31"/>
          <w:kern w:val="0"/>
          <w:lang w:val="en-US"/>
          <w14:ligatures w14:val="none"/>
        </w:rPr>
        <w:t xml:space="preserve"> </w:t>
      </w:r>
      <w:proofErr w:type="gramStart"/>
      <w:r w:rsidRPr="00C46227">
        <w:rPr>
          <w:rFonts w:ascii="Arial" w:eastAsia="Calibri" w:hAnsi="Arial" w:cs="Arial"/>
          <w:kern w:val="0"/>
          <w:lang w:val="en-US"/>
          <w14:ligatures w14:val="none"/>
        </w:rPr>
        <w:t>Lower</w:t>
      </w:r>
      <w:r w:rsidRPr="00C46227">
        <w:rPr>
          <w:rFonts w:ascii="Arial" w:eastAsia="Calibri" w:hAnsi="Arial" w:cs="Arial"/>
          <w:spacing w:val="3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level</w:t>
      </w:r>
      <w:proofErr w:type="gramEnd"/>
      <w:r w:rsidRPr="00C46227">
        <w:rPr>
          <w:rFonts w:ascii="Arial" w:eastAsia="Calibri" w:hAnsi="Arial" w:cs="Arial"/>
          <w:kern w:val="0"/>
          <w:lang w:val="en-US"/>
          <w14:ligatures w14:val="none"/>
        </w:rPr>
        <w:t xml:space="preserve"> headings remain unnumbered; they are formatted as run-in headings.</w:t>
      </w:r>
    </w:p>
    <w:p w14:paraId="202CD2BA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firstLine="286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i/>
          <w:kern w:val="0"/>
          <w:lang w:val="en-US"/>
          <w14:ligatures w14:val="none"/>
        </w:rPr>
        <w:t>Sample</w:t>
      </w:r>
      <w:r w:rsidRPr="00C46227">
        <w:rPr>
          <w:rFonts w:ascii="Arial" w:eastAsia="Calibri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i/>
          <w:kern w:val="0"/>
          <w:lang w:val="en-US"/>
          <w14:ligatures w14:val="none"/>
        </w:rPr>
        <w:t>Heading</w:t>
      </w:r>
      <w:r w:rsidRPr="00C46227">
        <w:rPr>
          <w:rFonts w:ascii="Arial" w:eastAsia="Calibri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i/>
          <w:kern w:val="0"/>
          <w:lang w:val="en-US"/>
          <w14:ligatures w14:val="none"/>
        </w:rPr>
        <w:t>(Forth</w:t>
      </w:r>
      <w:r w:rsidRPr="00C46227">
        <w:rPr>
          <w:rFonts w:ascii="Arial" w:eastAsia="Calibri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i/>
          <w:kern w:val="0"/>
          <w:lang w:val="en-US"/>
          <w14:ligatures w14:val="none"/>
        </w:rPr>
        <w:t xml:space="preserve">Level).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The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contribution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should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contain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no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more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than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two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levels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of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headings. The following Table 1 gives a summary of all heading levels.</w:t>
      </w:r>
    </w:p>
    <w:p w14:paraId="729CF219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 w:firstLine="286"/>
        <w:rPr>
          <w:rFonts w:ascii="Arial" w:eastAsia="Calibri" w:hAnsi="Arial" w:cs="Arial"/>
          <w:kern w:val="0"/>
          <w:lang w:val="en-US"/>
          <w14:ligatures w14:val="none"/>
        </w:rPr>
      </w:pPr>
    </w:p>
    <w:p w14:paraId="0A00A2B2" w14:textId="77777777" w:rsidR="00C46227" w:rsidRPr="00C46227" w:rsidRDefault="00C46227" w:rsidP="00C46227">
      <w:pPr>
        <w:widowControl w:val="0"/>
        <w:autoSpaceDE w:val="0"/>
        <w:autoSpaceDN w:val="0"/>
        <w:spacing w:before="240" w:after="0" w:line="240" w:lineRule="auto"/>
        <w:ind w:right="5"/>
        <w:jc w:val="center"/>
        <w:rPr>
          <w:rFonts w:ascii="Arial" w:eastAsia="Calibri" w:hAnsi="Arial" w:cs="Arial"/>
          <w:spacing w:val="-2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kern w:val="0"/>
          <w:lang w:val="en-US"/>
          <w14:ligatures w14:val="none"/>
        </w:rPr>
        <w:t>Table</w:t>
      </w:r>
      <w:r w:rsidRPr="00C46227">
        <w:rPr>
          <w:rFonts w:ascii="Arial" w:eastAsia="Calibri" w:hAnsi="Arial" w:cs="Arial"/>
          <w:b/>
          <w:spacing w:val="-5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kern w:val="0"/>
          <w:lang w:val="en-US"/>
          <w14:ligatures w14:val="none"/>
        </w:rPr>
        <w:t xml:space="preserve">1.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Table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captions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should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be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placed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above</w:t>
      </w:r>
      <w:r w:rsidRPr="00C46227">
        <w:rPr>
          <w:rFonts w:ascii="Arial" w:eastAsia="Calibri" w:hAnsi="Arial" w:cs="Arial"/>
          <w:spacing w:val="-5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the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>tables.</w:t>
      </w:r>
    </w:p>
    <w:tbl>
      <w:tblPr>
        <w:tblStyle w:val="Grigliatabella1"/>
        <w:tblW w:w="0" w:type="auto"/>
        <w:tblInd w:w="9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119"/>
        <w:gridCol w:w="2410"/>
      </w:tblGrid>
      <w:tr w:rsidR="00C46227" w:rsidRPr="00C46227" w14:paraId="709D2A19" w14:textId="77777777" w:rsidTr="00527540">
        <w:tc>
          <w:tcPr>
            <w:tcW w:w="2551" w:type="dxa"/>
            <w:vAlign w:val="center"/>
          </w:tcPr>
          <w:p w14:paraId="556E32A5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Heading</w:t>
            </w:r>
            <w:r w:rsidRPr="00C46227">
              <w:rPr>
                <w:rFonts w:ascii="Arial" w:eastAsia="Calibri" w:hAnsi="Arial" w:cs="Arial"/>
                <w:spacing w:val="-2"/>
              </w:rPr>
              <w:t xml:space="preserve"> level</w:t>
            </w:r>
          </w:p>
        </w:tc>
        <w:tc>
          <w:tcPr>
            <w:tcW w:w="3119" w:type="dxa"/>
            <w:vAlign w:val="center"/>
          </w:tcPr>
          <w:p w14:paraId="7F99D5AE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  <w:spacing w:val="-2"/>
              </w:rPr>
              <w:t>Example</w:t>
            </w:r>
          </w:p>
        </w:tc>
        <w:tc>
          <w:tcPr>
            <w:tcW w:w="2410" w:type="dxa"/>
            <w:vAlign w:val="center"/>
          </w:tcPr>
          <w:p w14:paraId="4BA76A13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Font</w:t>
            </w:r>
            <w:r w:rsidRPr="00C46227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6227">
              <w:rPr>
                <w:rFonts w:ascii="Arial" w:eastAsia="Calibri" w:hAnsi="Arial" w:cs="Arial"/>
              </w:rPr>
              <w:t>size</w:t>
            </w:r>
            <w:r w:rsidRPr="00C46227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6227">
              <w:rPr>
                <w:rFonts w:ascii="Arial" w:eastAsia="Calibri" w:hAnsi="Arial" w:cs="Arial"/>
                <w:spacing w:val="-5"/>
              </w:rPr>
              <w:t>and style</w:t>
            </w:r>
          </w:p>
        </w:tc>
      </w:tr>
      <w:tr w:rsidR="00C46227" w:rsidRPr="00C46227" w14:paraId="6A6D596A" w14:textId="77777777" w:rsidTr="00527540">
        <w:tc>
          <w:tcPr>
            <w:tcW w:w="2551" w:type="dxa"/>
            <w:vAlign w:val="center"/>
          </w:tcPr>
          <w:p w14:paraId="5865010F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lastRenderedPageBreak/>
              <w:t>Title (centered)</w:t>
            </w:r>
          </w:p>
        </w:tc>
        <w:tc>
          <w:tcPr>
            <w:tcW w:w="3119" w:type="dxa"/>
            <w:vAlign w:val="center"/>
          </w:tcPr>
          <w:p w14:paraId="35E67F95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  <w:b/>
              </w:rPr>
              <w:t>Lecture Notes</w:t>
            </w:r>
          </w:p>
        </w:tc>
        <w:tc>
          <w:tcPr>
            <w:tcW w:w="2410" w:type="dxa"/>
            <w:vAlign w:val="center"/>
          </w:tcPr>
          <w:p w14:paraId="66B93684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 xml:space="preserve">16 </w:t>
            </w:r>
            <w:proofErr w:type="gramStart"/>
            <w:r w:rsidRPr="00C46227">
              <w:rPr>
                <w:rFonts w:ascii="Arial" w:eastAsia="Calibri" w:hAnsi="Arial" w:cs="Arial"/>
              </w:rPr>
              <w:t>point</w:t>
            </w:r>
            <w:proofErr w:type="gramEnd"/>
            <w:r w:rsidRPr="00C46227">
              <w:rPr>
                <w:rFonts w:ascii="Arial" w:eastAsia="Calibri" w:hAnsi="Arial" w:cs="Arial"/>
              </w:rPr>
              <w:t>, bold</w:t>
            </w:r>
          </w:p>
        </w:tc>
      </w:tr>
      <w:tr w:rsidR="00C46227" w:rsidRPr="00C46227" w14:paraId="39EFD66A" w14:textId="77777777" w:rsidTr="00527540">
        <w:tc>
          <w:tcPr>
            <w:tcW w:w="2551" w:type="dxa"/>
            <w:vAlign w:val="center"/>
          </w:tcPr>
          <w:p w14:paraId="000C3431" w14:textId="77777777" w:rsidR="00C46227" w:rsidRPr="00C46227" w:rsidRDefault="00C46227" w:rsidP="00C46227">
            <w:pPr>
              <w:spacing w:line="204" w:lineRule="exact"/>
              <w:ind w:left="30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1</w:t>
            </w:r>
            <w:r w:rsidRPr="00C46227">
              <w:rPr>
                <w:rFonts w:ascii="Arial" w:eastAsia="Calibri" w:hAnsi="Arial" w:cs="Arial"/>
                <w:vertAlign w:val="superscript"/>
              </w:rPr>
              <w:t>st</w:t>
            </w:r>
            <w:r w:rsidRPr="00C46227">
              <w:rPr>
                <w:rFonts w:ascii="Arial" w:eastAsia="Calibri" w:hAnsi="Arial" w:cs="Arial"/>
              </w:rPr>
              <w:t>-level</w:t>
            </w:r>
            <w:r w:rsidRPr="00C46227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6227">
              <w:rPr>
                <w:rFonts w:ascii="Arial" w:eastAsia="Calibri" w:hAnsi="Arial" w:cs="Arial"/>
                <w:spacing w:val="-2"/>
              </w:rPr>
              <w:t>heading</w:t>
            </w:r>
          </w:p>
        </w:tc>
        <w:tc>
          <w:tcPr>
            <w:tcW w:w="3119" w:type="dxa"/>
            <w:vAlign w:val="center"/>
          </w:tcPr>
          <w:p w14:paraId="6F3AF8DD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  <w:b/>
              </w:rPr>
              <w:t>1</w:t>
            </w:r>
            <w:r w:rsidRPr="00C46227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C46227">
              <w:rPr>
                <w:rFonts w:ascii="Arial" w:eastAsia="Calibri" w:hAnsi="Arial" w:cs="Arial"/>
                <w:b/>
                <w:spacing w:val="-2"/>
              </w:rPr>
              <w:t>Introduction</w:t>
            </w:r>
          </w:p>
        </w:tc>
        <w:tc>
          <w:tcPr>
            <w:tcW w:w="2410" w:type="dxa"/>
            <w:vAlign w:val="center"/>
          </w:tcPr>
          <w:p w14:paraId="446A37EA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14</w:t>
            </w:r>
            <w:r w:rsidRPr="00C46227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gramStart"/>
            <w:r w:rsidRPr="00C46227">
              <w:rPr>
                <w:rFonts w:ascii="Arial" w:eastAsia="Calibri" w:hAnsi="Arial" w:cs="Arial"/>
              </w:rPr>
              <w:t>point</w:t>
            </w:r>
            <w:proofErr w:type="gramEnd"/>
            <w:r w:rsidRPr="00C46227">
              <w:rPr>
                <w:rFonts w:ascii="Arial" w:eastAsia="Calibri" w:hAnsi="Arial" w:cs="Arial"/>
              </w:rPr>
              <w:t>,</w:t>
            </w:r>
            <w:r w:rsidRPr="00C46227">
              <w:rPr>
                <w:rFonts w:ascii="Arial" w:eastAsia="Calibri" w:hAnsi="Arial" w:cs="Arial"/>
                <w:spacing w:val="-4"/>
              </w:rPr>
              <w:t xml:space="preserve"> bold</w:t>
            </w:r>
          </w:p>
        </w:tc>
      </w:tr>
      <w:tr w:rsidR="00C46227" w:rsidRPr="00C46227" w14:paraId="1CDBF5FF" w14:textId="77777777" w:rsidTr="00527540">
        <w:tc>
          <w:tcPr>
            <w:tcW w:w="2551" w:type="dxa"/>
            <w:vAlign w:val="center"/>
          </w:tcPr>
          <w:p w14:paraId="41016225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2</w:t>
            </w:r>
            <w:r w:rsidRPr="00C46227">
              <w:rPr>
                <w:rFonts w:ascii="Arial" w:eastAsia="Calibri" w:hAnsi="Arial" w:cs="Arial"/>
                <w:vertAlign w:val="superscript"/>
              </w:rPr>
              <w:t>nd</w:t>
            </w:r>
            <w:r w:rsidRPr="00C46227">
              <w:rPr>
                <w:rFonts w:ascii="Arial" w:eastAsia="Calibri" w:hAnsi="Arial" w:cs="Arial"/>
              </w:rPr>
              <w:t>-level</w:t>
            </w:r>
            <w:r w:rsidRPr="00C46227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6227">
              <w:rPr>
                <w:rFonts w:ascii="Arial" w:eastAsia="Calibri" w:hAnsi="Arial" w:cs="Arial"/>
                <w:spacing w:val="-2"/>
              </w:rPr>
              <w:t>heading</w:t>
            </w:r>
          </w:p>
        </w:tc>
        <w:tc>
          <w:tcPr>
            <w:tcW w:w="3119" w:type="dxa"/>
            <w:vAlign w:val="center"/>
          </w:tcPr>
          <w:p w14:paraId="6D1F03C6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  <w:b/>
              </w:rPr>
              <w:t>2.1</w:t>
            </w:r>
            <w:r w:rsidRPr="00C46227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46227">
              <w:rPr>
                <w:rFonts w:ascii="Arial" w:eastAsia="Calibri" w:hAnsi="Arial" w:cs="Arial"/>
                <w:b/>
              </w:rPr>
              <w:t>Printing</w:t>
            </w:r>
            <w:r w:rsidRPr="00C46227">
              <w:rPr>
                <w:rFonts w:ascii="Arial" w:eastAsia="Calibri" w:hAnsi="Arial" w:cs="Arial"/>
                <w:b/>
                <w:spacing w:val="-4"/>
              </w:rPr>
              <w:t xml:space="preserve"> Area</w:t>
            </w:r>
          </w:p>
        </w:tc>
        <w:tc>
          <w:tcPr>
            <w:tcW w:w="2410" w:type="dxa"/>
            <w:vAlign w:val="center"/>
          </w:tcPr>
          <w:p w14:paraId="59E0B711" w14:textId="77777777" w:rsidR="00C46227" w:rsidRPr="00C46227" w:rsidRDefault="00C46227" w:rsidP="00C46227">
            <w:pPr>
              <w:tabs>
                <w:tab w:val="left" w:pos="3136"/>
                <w:tab w:val="left" w:pos="6581"/>
              </w:tabs>
              <w:spacing w:before="16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12</w:t>
            </w:r>
            <w:r w:rsidRPr="00C46227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gramStart"/>
            <w:r w:rsidRPr="00C46227">
              <w:rPr>
                <w:rFonts w:ascii="Arial" w:eastAsia="Calibri" w:hAnsi="Arial" w:cs="Arial"/>
              </w:rPr>
              <w:t>point</w:t>
            </w:r>
            <w:proofErr w:type="gramEnd"/>
            <w:r w:rsidRPr="00C46227">
              <w:rPr>
                <w:rFonts w:ascii="Arial" w:eastAsia="Calibri" w:hAnsi="Arial" w:cs="Arial"/>
              </w:rPr>
              <w:t>,</w:t>
            </w:r>
            <w:r w:rsidRPr="00C46227">
              <w:rPr>
                <w:rFonts w:ascii="Arial" w:eastAsia="Calibri" w:hAnsi="Arial" w:cs="Arial"/>
                <w:spacing w:val="-4"/>
              </w:rPr>
              <w:t xml:space="preserve"> bold</w:t>
            </w:r>
          </w:p>
        </w:tc>
      </w:tr>
      <w:tr w:rsidR="00C46227" w:rsidRPr="00C46227" w14:paraId="69CB2E48" w14:textId="77777777" w:rsidTr="00527540">
        <w:tc>
          <w:tcPr>
            <w:tcW w:w="2551" w:type="dxa"/>
            <w:vAlign w:val="center"/>
          </w:tcPr>
          <w:p w14:paraId="3D7903EA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Plain text</w:t>
            </w:r>
          </w:p>
        </w:tc>
        <w:tc>
          <w:tcPr>
            <w:tcW w:w="3119" w:type="dxa"/>
          </w:tcPr>
          <w:p w14:paraId="6697FE66" w14:textId="77777777" w:rsidR="00C46227" w:rsidRPr="00C46227" w:rsidRDefault="00C46227" w:rsidP="00C46227">
            <w:pPr>
              <w:spacing w:before="240"/>
              <w:ind w:right="5"/>
              <w:rPr>
                <w:rFonts w:ascii="Arial" w:eastAsia="Calibri" w:hAnsi="Arial" w:cs="Arial"/>
                <w:b/>
              </w:rPr>
            </w:pPr>
            <w:r w:rsidRPr="00C46227">
              <w:rPr>
                <w:rFonts w:ascii="Arial" w:eastAsia="Calibri" w:hAnsi="Arial" w:cs="Arial"/>
              </w:rPr>
              <w:t>Displayed equations</w:t>
            </w:r>
          </w:p>
        </w:tc>
        <w:tc>
          <w:tcPr>
            <w:tcW w:w="2410" w:type="dxa"/>
            <w:vAlign w:val="center"/>
          </w:tcPr>
          <w:p w14:paraId="70077973" w14:textId="77777777" w:rsidR="00C46227" w:rsidRPr="00C46227" w:rsidRDefault="00C46227" w:rsidP="00C46227">
            <w:pPr>
              <w:tabs>
                <w:tab w:val="left" w:pos="3136"/>
                <w:tab w:val="left" w:pos="6581"/>
              </w:tabs>
              <w:spacing w:before="16"/>
              <w:rPr>
                <w:rFonts w:ascii="Arial" w:eastAsia="Calibri" w:hAnsi="Arial" w:cs="Arial"/>
              </w:rPr>
            </w:pPr>
            <w:r w:rsidRPr="00C46227">
              <w:rPr>
                <w:rFonts w:ascii="Arial" w:eastAsia="Calibri" w:hAnsi="Arial" w:cs="Arial"/>
              </w:rPr>
              <w:t>12</w:t>
            </w:r>
            <w:r w:rsidRPr="00C46227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gramStart"/>
            <w:r w:rsidRPr="00C46227">
              <w:rPr>
                <w:rFonts w:ascii="Arial" w:eastAsia="Calibri" w:hAnsi="Arial" w:cs="Arial"/>
              </w:rPr>
              <w:t>point</w:t>
            </w:r>
            <w:proofErr w:type="gramEnd"/>
          </w:p>
        </w:tc>
      </w:tr>
    </w:tbl>
    <w:p w14:paraId="32BB6396" w14:textId="77777777" w:rsidR="00C46227" w:rsidRPr="00C46227" w:rsidRDefault="00C46227" w:rsidP="00C46227">
      <w:pPr>
        <w:widowControl w:val="0"/>
        <w:tabs>
          <w:tab w:val="left" w:pos="3136"/>
          <w:tab w:val="left" w:pos="6581"/>
        </w:tabs>
        <w:autoSpaceDE w:val="0"/>
        <w:autoSpaceDN w:val="0"/>
        <w:spacing w:before="2" w:after="0" w:line="240" w:lineRule="auto"/>
        <w:ind w:left="1444"/>
        <w:rPr>
          <w:rFonts w:ascii="Arial" w:eastAsia="Calibri" w:hAnsi="Arial" w:cs="Arial"/>
          <w:kern w:val="0"/>
          <w:lang w:val="en-US"/>
          <w14:ligatures w14:val="none"/>
        </w:rPr>
      </w:pPr>
    </w:p>
    <w:p w14:paraId="59E84CC1" w14:textId="77777777" w:rsidR="00C46227" w:rsidRPr="00C46227" w:rsidRDefault="00C46227" w:rsidP="00C46227">
      <w:pPr>
        <w:widowControl w:val="0"/>
        <w:autoSpaceDE w:val="0"/>
        <w:autoSpaceDN w:val="0"/>
        <w:spacing w:before="240" w:after="0" w:line="240" w:lineRule="auto"/>
        <w:ind w:left="140" w:firstLine="328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Displayed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equations</w:t>
      </w:r>
      <w:r w:rsidRPr="00C46227">
        <w:rPr>
          <w:rFonts w:ascii="Arial" w:eastAsia="Calibri" w:hAnsi="Arial" w:cs="Arial"/>
          <w:spacing w:val="-5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are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centered</w:t>
      </w:r>
      <w:r w:rsidRPr="00C46227">
        <w:rPr>
          <w:rFonts w:ascii="Arial" w:eastAsia="Calibri" w:hAnsi="Arial" w:cs="Arial"/>
          <w:spacing w:val="-1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and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set</w:t>
      </w:r>
      <w:r w:rsidRPr="00C46227">
        <w:rPr>
          <w:rFonts w:ascii="Arial" w:eastAsia="Calibri" w:hAnsi="Arial" w:cs="Arial"/>
          <w:spacing w:val="-4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on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</w:t>
      </w:r>
      <w:r w:rsidRPr="00C46227">
        <w:rPr>
          <w:rFonts w:ascii="Arial" w:eastAsia="Calibri" w:hAnsi="Arial" w:cs="Arial"/>
          <w:spacing w:val="-3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separate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 xml:space="preserve"> line.</w:t>
      </w:r>
    </w:p>
    <w:p w14:paraId="3FD56B18" w14:textId="77777777" w:rsidR="00C46227" w:rsidRPr="00C46227" w:rsidRDefault="00C46227" w:rsidP="00C46227">
      <w:pPr>
        <w:widowControl w:val="0"/>
        <w:autoSpaceDE w:val="0"/>
        <w:autoSpaceDN w:val="0"/>
        <w:spacing w:before="159" w:after="0" w:line="240" w:lineRule="auto"/>
        <w:ind w:left="3600" w:firstLine="720"/>
        <w:jc w:val="both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i/>
          <w:kern w:val="0"/>
          <w:szCs w:val="22"/>
          <w:lang w:val="en-US"/>
          <w14:ligatures w14:val="none"/>
        </w:rPr>
        <w:t xml:space="preserve">x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+</w:t>
      </w:r>
      <w:r w:rsidRPr="00C46227">
        <w:rPr>
          <w:rFonts w:ascii="Arial" w:eastAsia="Calibri" w:hAnsi="Arial" w:cs="Arial"/>
          <w:spacing w:val="1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i/>
          <w:kern w:val="0"/>
          <w:szCs w:val="22"/>
          <w:lang w:val="en-US"/>
          <w14:ligatures w14:val="none"/>
        </w:rPr>
        <w:t>y</w:t>
      </w:r>
      <w:r w:rsidRPr="00C46227">
        <w:rPr>
          <w:rFonts w:ascii="Arial" w:eastAsia="Calibri" w:hAnsi="Arial" w:cs="Arial"/>
          <w:i/>
          <w:spacing w:val="-1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=</w:t>
      </w:r>
      <w:r w:rsidRPr="00C46227">
        <w:rPr>
          <w:rFonts w:ascii="Arial" w:eastAsia="Calibri" w:hAnsi="Arial" w:cs="Arial"/>
          <w:spacing w:val="1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i/>
          <w:spacing w:val="-10"/>
          <w:kern w:val="0"/>
          <w:szCs w:val="22"/>
          <w:lang w:val="en-US"/>
          <w14:ligatures w14:val="none"/>
        </w:rPr>
        <w:t>z</w:t>
      </w:r>
      <w:r w:rsidRPr="00C46227">
        <w:rPr>
          <w:rFonts w:ascii="Arial" w:eastAsia="Calibri" w:hAnsi="Arial" w:cs="Arial"/>
          <w:i/>
          <w:spacing w:val="-10"/>
          <w:kern w:val="0"/>
          <w:szCs w:val="22"/>
          <w:lang w:val="en-US"/>
          <w14:ligatures w14:val="none"/>
        </w:rPr>
        <w:tab/>
      </w:r>
      <w:r w:rsidRPr="00C46227">
        <w:rPr>
          <w:rFonts w:ascii="Arial" w:eastAsia="Calibri" w:hAnsi="Arial" w:cs="Arial"/>
          <w:i/>
          <w:spacing w:val="-10"/>
          <w:kern w:val="0"/>
          <w:szCs w:val="22"/>
          <w:lang w:val="en-US"/>
          <w14:ligatures w14:val="none"/>
        </w:rPr>
        <w:tab/>
      </w:r>
      <w:r w:rsidRPr="00C46227">
        <w:rPr>
          <w:rFonts w:ascii="Arial" w:eastAsia="Calibri" w:hAnsi="Arial" w:cs="Arial"/>
          <w:i/>
          <w:spacing w:val="-10"/>
          <w:kern w:val="0"/>
          <w:szCs w:val="22"/>
          <w:lang w:val="en-US"/>
          <w14:ligatures w14:val="none"/>
        </w:rPr>
        <w:tab/>
      </w:r>
      <w:r w:rsidRPr="00C46227">
        <w:rPr>
          <w:rFonts w:ascii="Arial" w:eastAsia="Calibri" w:hAnsi="Arial" w:cs="Arial"/>
          <w:i/>
          <w:spacing w:val="-10"/>
          <w:kern w:val="0"/>
          <w:szCs w:val="22"/>
          <w:lang w:val="en-US"/>
          <w14:ligatures w14:val="none"/>
        </w:rPr>
        <w:tab/>
      </w:r>
      <w:r w:rsidRPr="00C46227">
        <w:rPr>
          <w:rFonts w:ascii="Arial" w:eastAsia="Calibri" w:hAnsi="Arial" w:cs="Arial"/>
          <w:spacing w:val="-5"/>
          <w:kern w:val="0"/>
          <w:szCs w:val="22"/>
          <w:lang w:val="en-US"/>
          <w14:ligatures w14:val="none"/>
        </w:rPr>
        <w:t>(1)</w:t>
      </w:r>
    </w:p>
    <w:p w14:paraId="797A4F88" w14:textId="77777777" w:rsidR="00C46227" w:rsidRPr="00C46227" w:rsidRDefault="00C46227" w:rsidP="00C46227">
      <w:pPr>
        <w:widowControl w:val="0"/>
        <w:autoSpaceDE w:val="0"/>
        <w:autoSpaceDN w:val="0"/>
        <w:spacing w:before="165" w:after="0" w:line="237" w:lineRule="auto"/>
        <w:ind w:left="140" w:firstLine="328"/>
        <w:rPr>
          <w:rFonts w:ascii="Arial" w:eastAsia="Calibri" w:hAnsi="Arial" w:cs="Arial"/>
          <w:spacing w:val="-5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Please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try</w:t>
      </w:r>
      <w:r w:rsidRPr="00C46227">
        <w:rPr>
          <w:rFonts w:ascii="Arial" w:eastAsia="Calibri" w:hAnsi="Arial" w:cs="Arial"/>
          <w:spacing w:val="29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to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avoid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rasterized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images</w:t>
      </w:r>
      <w:r w:rsidRPr="00C46227">
        <w:rPr>
          <w:rFonts w:ascii="Arial" w:eastAsia="Calibri" w:hAnsi="Arial" w:cs="Arial"/>
          <w:spacing w:val="26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for</w:t>
      </w:r>
      <w:r w:rsidRPr="00C46227">
        <w:rPr>
          <w:rFonts w:ascii="Arial" w:eastAsia="Calibri" w:hAnsi="Arial" w:cs="Arial"/>
          <w:spacing w:val="29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line-art</w:t>
      </w:r>
      <w:r w:rsidRPr="00C46227">
        <w:rPr>
          <w:rFonts w:ascii="Arial" w:eastAsia="Calibri" w:hAnsi="Arial" w:cs="Arial"/>
          <w:spacing w:val="30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diagrams</w:t>
      </w:r>
      <w:r w:rsidRPr="00C46227">
        <w:rPr>
          <w:rFonts w:ascii="Arial" w:eastAsia="Calibri" w:hAnsi="Arial" w:cs="Arial"/>
          <w:spacing w:val="26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and</w:t>
      </w:r>
      <w:r w:rsidRPr="00C46227">
        <w:rPr>
          <w:rFonts w:ascii="Arial" w:eastAsia="Calibri" w:hAnsi="Arial" w:cs="Arial"/>
          <w:spacing w:val="3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schemas.</w:t>
      </w:r>
      <w:r w:rsidRPr="00C46227">
        <w:rPr>
          <w:rFonts w:ascii="Arial" w:eastAsia="Calibri" w:hAnsi="Arial" w:cs="Arial"/>
          <w:spacing w:val="29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Whenever</w:t>
      </w:r>
      <w:r w:rsidRPr="00C46227">
        <w:rPr>
          <w:rFonts w:ascii="Arial" w:eastAsia="Calibri" w:hAnsi="Arial" w:cs="Arial"/>
          <w:spacing w:val="29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lang w:val="en-US"/>
          <w14:ligatures w14:val="none"/>
        </w:rPr>
        <w:t>possible, use vector graphics instead (see Fig.</w:t>
      </w:r>
      <w:r w:rsidRPr="00C46227">
        <w:rPr>
          <w:rFonts w:ascii="Arial" w:eastAsia="Calibri" w:hAnsi="Arial" w:cs="Arial"/>
          <w:spacing w:val="-2"/>
          <w:kern w:val="0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b/>
          <w:spacing w:val="-5"/>
          <w:kern w:val="0"/>
          <w:lang w:val="en-US"/>
          <w14:ligatures w14:val="none"/>
        </w:rPr>
        <w:t>1</w:t>
      </w:r>
      <w:r w:rsidRPr="00C46227">
        <w:rPr>
          <w:rFonts w:ascii="Arial" w:eastAsia="Calibri" w:hAnsi="Arial" w:cs="Arial"/>
          <w:spacing w:val="-5"/>
          <w:kern w:val="0"/>
          <w:lang w:val="en-US"/>
          <w14:ligatures w14:val="none"/>
        </w:rPr>
        <w:t>).</w:t>
      </w:r>
    </w:p>
    <w:p w14:paraId="644A101C" w14:textId="77777777" w:rsidR="00C46227" w:rsidRPr="00C46227" w:rsidRDefault="00C46227" w:rsidP="00C46227">
      <w:pPr>
        <w:widowControl w:val="0"/>
        <w:autoSpaceDE w:val="0"/>
        <w:autoSpaceDN w:val="0"/>
        <w:spacing w:before="165" w:after="0" w:line="237" w:lineRule="auto"/>
        <w:ind w:left="140" w:firstLine="328"/>
        <w:jc w:val="center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noProof/>
          <w:kern w:val="0"/>
          <w:lang w:val="en-US"/>
          <w14:ligatures w14:val="none"/>
        </w:rPr>
        <w:drawing>
          <wp:inline distT="0" distB="0" distL="0" distR="0" wp14:anchorId="23D2493A" wp14:editId="554FF1CA">
            <wp:extent cx="3556660" cy="1565174"/>
            <wp:effectExtent l="0" t="0" r="5715" b="0"/>
            <wp:docPr id="2098605512" name="Immagine 1" descr="Immagine che contiene linea, testo, diagramm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05512" name="Immagine 1" descr="Immagine che contiene linea, testo, diagramma, Diagramm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0879" cy="15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8FE2F" w14:textId="77777777" w:rsidR="00C46227" w:rsidRPr="00C46227" w:rsidRDefault="00C46227" w:rsidP="00C46227">
      <w:pPr>
        <w:widowControl w:val="0"/>
        <w:autoSpaceDE w:val="0"/>
        <w:autoSpaceDN w:val="0"/>
        <w:spacing w:before="245" w:after="0" w:line="240" w:lineRule="auto"/>
        <w:ind w:left="142" w:right="148"/>
        <w:jc w:val="both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kern w:val="0"/>
          <w:sz w:val="20"/>
          <w:szCs w:val="20"/>
          <w:lang w:val="en-US"/>
          <w14:ligatures w14:val="none"/>
        </w:rPr>
        <w:t xml:space="preserve">Fig. 1. </w:t>
      </w:r>
      <w:r w:rsidRPr="00C46227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 figure caption is always placed below the illustration. Short captions are centered, while long ones are justified. The macro button chooses the correct format automatically.</w:t>
      </w:r>
    </w:p>
    <w:p w14:paraId="591BF5CA" w14:textId="77777777" w:rsidR="00C46227" w:rsidRPr="00C46227" w:rsidRDefault="00C46227" w:rsidP="00C46227">
      <w:pPr>
        <w:widowControl w:val="0"/>
        <w:autoSpaceDE w:val="0"/>
        <w:autoSpaceDN w:val="0"/>
        <w:spacing w:before="120" w:after="0" w:line="240" w:lineRule="auto"/>
        <w:ind w:left="140" w:right="140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20B12060" w14:textId="77777777" w:rsidR="00C46227" w:rsidRPr="00C46227" w:rsidRDefault="00C46227" w:rsidP="00C46227">
      <w:pPr>
        <w:widowControl w:val="0"/>
        <w:autoSpaceDE w:val="0"/>
        <w:autoSpaceDN w:val="0"/>
        <w:spacing w:before="120" w:after="0" w:line="240" w:lineRule="auto"/>
        <w:ind w:left="140" w:right="140" w:firstLine="286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lang w:val="en-US"/>
          <w14:ligatures w14:val="none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633BC1F" w14:textId="77777777" w:rsidR="00C46227" w:rsidRPr="00C46227" w:rsidRDefault="00C46227" w:rsidP="00C46227">
      <w:pPr>
        <w:widowControl w:val="0"/>
        <w:autoSpaceDE w:val="0"/>
        <w:autoSpaceDN w:val="0"/>
        <w:spacing w:before="76"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</w:p>
    <w:p w14:paraId="49C4C269" w14:textId="77777777" w:rsidR="00C46227" w:rsidRPr="00C46227" w:rsidRDefault="00C46227" w:rsidP="00C46227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  <w:r w:rsidRPr="00C46227">
        <w:rPr>
          <w:rFonts w:ascii="Arial" w:eastAsia="Calibri" w:hAnsi="Arial" w:cs="Arial"/>
          <w:b/>
          <w:bCs/>
          <w:spacing w:val="-2"/>
          <w:kern w:val="0"/>
          <w:lang w:val="en-US"/>
          <w14:ligatures w14:val="none"/>
        </w:rPr>
        <w:t>References</w:t>
      </w:r>
    </w:p>
    <w:p w14:paraId="1C63051F" w14:textId="77777777" w:rsidR="00C46227" w:rsidRPr="00C46227" w:rsidRDefault="00C46227" w:rsidP="00C46227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240" w:after="0" w:line="240" w:lineRule="auto"/>
        <w:ind w:left="479" w:hanging="293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-1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F.:</w:t>
      </w:r>
      <w:r w:rsidRPr="00C46227">
        <w:rPr>
          <w:rFonts w:ascii="Arial" w:eastAsia="Calibri" w:hAnsi="Arial" w:cs="Arial"/>
          <w:spacing w:val="-3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Article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title.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Journal</w:t>
      </w:r>
      <w:r w:rsidRPr="00C46227">
        <w:rPr>
          <w:rFonts w:ascii="Arial" w:eastAsia="Calibri" w:hAnsi="Arial" w:cs="Arial"/>
          <w:spacing w:val="-3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2(5),</w:t>
      </w:r>
      <w:r w:rsidRPr="00C46227">
        <w:rPr>
          <w:rFonts w:ascii="Arial" w:eastAsia="Calibri" w:hAnsi="Arial" w:cs="Arial"/>
          <w:spacing w:val="-3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 xml:space="preserve">99–110 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>(2016).</w:t>
      </w:r>
    </w:p>
    <w:p w14:paraId="1DC83AF9" w14:textId="77777777" w:rsidR="00C46227" w:rsidRPr="00C46227" w:rsidRDefault="00C46227" w:rsidP="00C46227">
      <w:pPr>
        <w:widowControl w:val="0"/>
        <w:numPr>
          <w:ilvl w:val="0"/>
          <w:numId w:val="1"/>
        </w:numPr>
        <w:tabs>
          <w:tab w:val="left" w:pos="479"/>
          <w:tab w:val="left" w:pos="482"/>
        </w:tabs>
        <w:autoSpaceDE w:val="0"/>
        <w:autoSpaceDN w:val="0"/>
        <w:spacing w:after="0" w:line="240" w:lineRule="auto"/>
        <w:ind w:right="148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F.,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S.: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Title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of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proceedings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paper.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In: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Editor,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F.,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Editor,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S.</w:t>
      </w:r>
      <w:r w:rsidRPr="00C46227">
        <w:rPr>
          <w:rFonts w:ascii="Arial" w:eastAsia="Calibri" w:hAnsi="Arial" w:cs="Arial"/>
          <w:spacing w:val="8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(eds.) CONFERENCE 2016, LNCS, vol. 9999, pp. 1–13. Springer, Heidelberg (2016).</w:t>
      </w:r>
    </w:p>
    <w:p w14:paraId="258B2B97" w14:textId="77777777" w:rsidR="00C46227" w:rsidRPr="00C46227" w:rsidRDefault="00C46227" w:rsidP="00C46227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after="0" w:line="293" w:lineRule="exact"/>
        <w:ind w:left="479" w:hanging="293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-4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F.,</w:t>
      </w:r>
      <w:r w:rsidRPr="00C46227">
        <w:rPr>
          <w:rFonts w:ascii="Arial" w:eastAsia="Calibri" w:hAnsi="Arial" w:cs="Arial"/>
          <w:spacing w:val="-4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-3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S.,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-4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T.: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Book</w:t>
      </w:r>
      <w:r w:rsidRPr="00C46227">
        <w:rPr>
          <w:rFonts w:ascii="Arial" w:eastAsia="Calibri" w:hAnsi="Arial" w:cs="Arial"/>
          <w:spacing w:val="-4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title.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2nd</w:t>
      </w:r>
      <w:r w:rsidRPr="00C46227">
        <w:rPr>
          <w:rFonts w:ascii="Arial" w:eastAsia="Calibri" w:hAnsi="Arial" w:cs="Arial"/>
          <w:spacing w:val="-3"/>
          <w:kern w:val="0"/>
          <w:szCs w:val="22"/>
          <w:lang w:val="en-US"/>
          <w14:ligatures w14:val="none"/>
        </w:rPr>
        <w:t xml:space="preserve"> </w:t>
      </w:r>
      <w:proofErr w:type="spellStart"/>
      <w:proofErr w:type="gramStart"/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edn</w:t>
      </w:r>
      <w:proofErr w:type="spellEnd"/>
      <w:proofErr w:type="gramEnd"/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.</w:t>
      </w:r>
      <w:r w:rsidRPr="00C46227">
        <w:rPr>
          <w:rFonts w:ascii="Arial" w:eastAsia="Calibri" w:hAnsi="Arial" w:cs="Arial"/>
          <w:spacing w:val="-4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Publisher,</w:t>
      </w:r>
      <w:r w:rsidRPr="00C46227">
        <w:rPr>
          <w:rFonts w:ascii="Arial" w:eastAsia="Calibri" w:hAnsi="Arial" w:cs="Arial"/>
          <w:spacing w:val="-3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Location</w:t>
      </w:r>
      <w:r w:rsidRPr="00C46227">
        <w:rPr>
          <w:rFonts w:ascii="Arial" w:eastAsia="Calibri" w:hAnsi="Arial" w:cs="Arial"/>
          <w:spacing w:val="-1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>(1999).</w:t>
      </w:r>
    </w:p>
    <w:p w14:paraId="6713FE1E" w14:textId="77777777" w:rsidR="00C46227" w:rsidRPr="00C46227" w:rsidRDefault="00C46227" w:rsidP="00C46227">
      <w:pPr>
        <w:widowControl w:val="0"/>
        <w:numPr>
          <w:ilvl w:val="0"/>
          <w:numId w:val="1"/>
        </w:numPr>
        <w:tabs>
          <w:tab w:val="left" w:pos="479"/>
          <w:tab w:val="left" w:pos="482"/>
        </w:tabs>
        <w:autoSpaceDE w:val="0"/>
        <w:autoSpaceDN w:val="0"/>
        <w:spacing w:after="0" w:line="240" w:lineRule="auto"/>
        <w:ind w:right="137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Author,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F.:</w:t>
      </w:r>
      <w:r w:rsidRPr="00C46227">
        <w:rPr>
          <w:rFonts w:ascii="Arial" w:eastAsia="Calibri" w:hAnsi="Arial" w:cs="Arial"/>
          <w:spacing w:val="39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Contribution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title.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In:</w:t>
      </w:r>
      <w:r w:rsidRPr="00C46227">
        <w:rPr>
          <w:rFonts w:ascii="Arial" w:eastAsia="Calibri" w:hAnsi="Arial" w:cs="Arial"/>
          <w:spacing w:val="39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9th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International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Proceedings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on</w:t>
      </w:r>
      <w:r w:rsidRPr="00C46227">
        <w:rPr>
          <w:rFonts w:ascii="Arial" w:eastAsia="Calibri" w:hAnsi="Arial" w:cs="Arial"/>
          <w:spacing w:val="40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Proceedings,</w:t>
      </w:r>
      <w:r w:rsidRPr="00C46227">
        <w:rPr>
          <w:rFonts w:ascii="Arial" w:eastAsia="Calibri" w:hAnsi="Arial" w:cs="Arial"/>
          <w:spacing w:val="38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pp.</w:t>
      </w:r>
      <w:r w:rsidRPr="00C46227">
        <w:rPr>
          <w:rFonts w:ascii="Arial" w:eastAsia="Calibri" w:hAnsi="Arial" w:cs="Arial"/>
          <w:spacing w:val="38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1–2. Publisher, Location (2010).</w:t>
      </w:r>
    </w:p>
    <w:p w14:paraId="0508C2EF" w14:textId="77777777" w:rsidR="00C46227" w:rsidRPr="00C46227" w:rsidRDefault="00C46227" w:rsidP="00C46227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after="0" w:line="293" w:lineRule="exact"/>
        <w:ind w:left="479" w:hanging="293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LNCS</w:t>
      </w:r>
      <w:r w:rsidRPr="00C46227">
        <w:rPr>
          <w:rFonts w:ascii="Arial" w:eastAsia="Calibri" w:hAnsi="Arial" w:cs="Arial"/>
          <w:spacing w:val="-9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Homepage,</w:t>
      </w:r>
      <w:r w:rsidRPr="00C46227">
        <w:rPr>
          <w:rFonts w:ascii="Arial" w:eastAsia="Calibri" w:hAnsi="Arial" w:cs="Arial"/>
          <w:spacing w:val="-6"/>
          <w:kern w:val="0"/>
          <w:szCs w:val="22"/>
          <w:lang w:val="en-US"/>
          <w14:ligatures w14:val="none"/>
        </w:rPr>
        <w:t xml:space="preserve"> </w:t>
      </w:r>
      <w:hyperlink r:id="rId9">
        <w:r w:rsidRPr="00C46227">
          <w:rPr>
            <w:rFonts w:ascii="Arial" w:eastAsia="Calibri" w:hAnsi="Arial" w:cs="Arial"/>
            <w:kern w:val="0"/>
            <w:szCs w:val="22"/>
            <w:lang w:val="en-US"/>
            <w14:ligatures w14:val="none"/>
          </w:rPr>
          <w:t>http://www.springer.com/lncs</w:t>
        </w:r>
      </w:hyperlink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,</w:t>
      </w:r>
      <w:r w:rsidRPr="00C46227">
        <w:rPr>
          <w:rFonts w:ascii="Arial" w:eastAsia="Calibri" w:hAnsi="Arial" w:cs="Arial"/>
          <w:spacing w:val="-7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last</w:t>
      </w:r>
      <w:r w:rsidRPr="00C46227">
        <w:rPr>
          <w:rFonts w:ascii="Arial" w:eastAsia="Calibri" w:hAnsi="Arial" w:cs="Arial"/>
          <w:spacing w:val="-6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kern w:val="0"/>
          <w:szCs w:val="22"/>
          <w:lang w:val="en-US"/>
          <w14:ligatures w14:val="none"/>
        </w:rPr>
        <w:t>accessed</w:t>
      </w:r>
      <w:r w:rsidRPr="00C46227">
        <w:rPr>
          <w:rFonts w:ascii="Arial" w:eastAsia="Calibri" w:hAnsi="Arial" w:cs="Arial"/>
          <w:spacing w:val="-6"/>
          <w:kern w:val="0"/>
          <w:szCs w:val="22"/>
          <w:lang w:val="en-US"/>
          <w14:ligatures w14:val="none"/>
        </w:rPr>
        <w:t xml:space="preserve"> </w:t>
      </w:r>
      <w:r w:rsidRPr="00C46227">
        <w:rPr>
          <w:rFonts w:ascii="Arial" w:eastAsia="Calibri" w:hAnsi="Arial" w:cs="Arial"/>
          <w:spacing w:val="-2"/>
          <w:kern w:val="0"/>
          <w:szCs w:val="22"/>
          <w:lang w:val="en-US"/>
          <w14:ligatures w14:val="none"/>
        </w:rPr>
        <w:t>2016/11/21.</w:t>
      </w:r>
    </w:p>
    <w:p w14:paraId="3C2AEBDE" w14:textId="77777777" w:rsidR="00C46227" w:rsidRPr="00C46227" w:rsidRDefault="00C46227" w:rsidP="00C46227">
      <w:pPr>
        <w:widowControl w:val="0"/>
        <w:tabs>
          <w:tab w:val="left" w:pos="479"/>
        </w:tabs>
        <w:autoSpaceDE w:val="0"/>
        <w:autoSpaceDN w:val="0"/>
        <w:spacing w:after="0" w:line="293" w:lineRule="exact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</w:p>
    <w:p w14:paraId="55A78175" w14:textId="77777777" w:rsidR="00C46227" w:rsidRPr="00C46227" w:rsidRDefault="00C46227" w:rsidP="00C46227">
      <w:pPr>
        <w:widowControl w:val="0"/>
        <w:tabs>
          <w:tab w:val="left" w:pos="479"/>
        </w:tabs>
        <w:autoSpaceDE w:val="0"/>
        <w:autoSpaceDN w:val="0"/>
        <w:spacing w:after="0" w:line="293" w:lineRule="exact"/>
        <w:rPr>
          <w:rFonts w:ascii="Arial" w:eastAsia="Calibri" w:hAnsi="Arial" w:cs="Arial"/>
          <w:kern w:val="0"/>
          <w:szCs w:val="22"/>
          <w:lang w:val="en-US"/>
          <w14:ligatures w14:val="none"/>
        </w:rPr>
      </w:pPr>
    </w:p>
    <w:p w14:paraId="161E4F3B" w14:textId="77777777" w:rsidR="00C46227" w:rsidRPr="00C46227" w:rsidRDefault="00C46227" w:rsidP="00C46227">
      <w:pPr>
        <w:widowControl w:val="0"/>
        <w:tabs>
          <w:tab w:val="left" w:pos="479"/>
        </w:tabs>
        <w:autoSpaceDE w:val="0"/>
        <w:autoSpaceDN w:val="0"/>
        <w:spacing w:after="0" w:line="293" w:lineRule="exact"/>
        <w:jc w:val="center"/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C46227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en-US"/>
          <w14:ligatures w14:val="none"/>
        </w:rPr>
        <w:t xml:space="preserve">The final versions of accepted extended abstracts or full papers submitted for the conference proceedings will be made freely accessible on </w:t>
      </w:r>
      <w:proofErr w:type="spellStart"/>
      <w:r w:rsidRPr="00C46227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en-US"/>
          <w14:ligatures w14:val="none"/>
        </w:rPr>
        <w:t>NDT.net’s</w:t>
      </w:r>
      <w:proofErr w:type="spellEnd"/>
      <w:r w:rsidRPr="00C46227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:lang w:val="en-US"/>
          <w14:ligatures w14:val="none"/>
        </w:rPr>
        <w:t xml:space="preserve"> Open Access Archive in a special issue of the e-Journal of Nondestructive Testing (ISSN 1435-4934) (www.ndt.net).</w:t>
      </w:r>
    </w:p>
    <w:p w14:paraId="518C46FF" w14:textId="77777777" w:rsidR="00E94F32" w:rsidRDefault="00E94F32"/>
    <w:sectPr w:rsidR="00E94F32" w:rsidSect="00C46227">
      <w:pgSz w:w="11910" w:h="16840"/>
      <w:pgMar w:top="19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6A8"/>
    <w:multiLevelType w:val="multilevel"/>
    <w:tmpl w:val="3CA603D8"/>
    <w:lvl w:ilvl="0">
      <w:start w:val="1"/>
      <w:numFmt w:val="decimal"/>
      <w:lvlText w:val="%1"/>
      <w:lvlJc w:val="left"/>
      <w:pPr>
        <w:ind w:left="707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2" w:hanging="5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7" w:hanging="5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1" w:hanging="5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5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9" w:hanging="5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3" w:hanging="5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7" w:hanging="5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1" w:hanging="563"/>
      </w:pPr>
      <w:rPr>
        <w:rFonts w:hint="default"/>
        <w:lang w:val="en-US" w:eastAsia="en-US" w:bidi="ar-SA"/>
      </w:rPr>
    </w:lvl>
  </w:abstractNum>
  <w:abstractNum w:abstractNumId="1" w15:restartNumberingAfterBreak="0">
    <w:nsid w:val="59E9083A"/>
    <w:multiLevelType w:val="hybridMultilevel"/>
    <w:tmpl w:val="9A5C3742"/>
    <w:lvl w:ilvl="0" w:tplc="3E0E1500">
      <w:start w:val="1"/>
      <w:numFmt w:val="decimal"/>
      <w:lvlText w:val="%1."/>
      <w:lvlJc w:val="left"/>
      <w:pPr>
        <w:ind w:left="482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ECAE66">
      <w:numFmt w:val="bullet"/>
      <w:lvlText w:val="•"/>
      <w:lvlJc w:val="left"/>
      <w:pPr>
        <w:ind w:left="1395" w:hanging="296"/>
      </w:pPr>
      <w:rPr>
        <w:rFonts w:hint="default"/>
        <w:lang w:val="en-US" w:eastAsia="en-US" w:bidi="ar-SA"/>
      </w:rPr>
    </w:lvl>
    <w:lvl w:ilvl="2" w:tplc="2D2E9DEC">
      <w:numFmt w:val="bullet"/>
      <w:lvlText w:val="•"/>
      <w:lvlJc w:val="left"/>
      <w:pPr>
        <w:ind w:left="2311" w:hanging="296"/>
      </w:pPr>
      <w:rPr>
        <w:rFonts w:hint="default"/>
        <w:lang w:val="en-US" w:eastAsia="en-US" w:bidi="ar-SA"/>
      </w:rPr>
    </w:lvl>
    <w:lvl w:ilvl="3" w:tplc="F8DA4A16">
      <w:numFmt w:val="bullet"/>
      <w:lvlText w:val="•"/>
      <w:lvlJc w:val="left"/>
      <w:pPr>
        <w:ind w:left="3227" w:hanging="296"/>
      </w:pPr>
      <w:rPr>
        <w:rFonts w:hint="default"/>
        <w:lang w:val="en-US" w:eastAsia="en-US" w:bidi="ar-SA"/>
      </w:rPr>
    </w:lvl>
    <w:lvl w:ilvl="4" w:tplc="9F5C19C0">
      <w:numFmt w:val="bullet"/>
      <w:lvlText w:val="•"/>
      <w:lvlJc w:val="left"/>
      <w:pPr>
        <w:ind w:left="4143" w:hanging="296"/>
      </w:pPr>
      <w:rPr>
        <w:rFonts w:hint="default"/>
        <w:lang w:val="en-US" w:eastAsia="en-US" w:bidi="ar-SA"/>
      </w:rPr>
    </w:lvl>
    <w:lvl w:ilvl="5" w:tplc="4A669748">
      <w:numFmt w:val="bullet"/>
      <w:lvlText w:val="•"/>
      <w:lvlJc w:val="left"/>
      <w:pPr>
        <w:ind w:left="5059" w:hanging="296"/>
      </w:pPr>
      <w:rPr>
        <w:rFonts w:hint="default"/>
        <w:lang w:val="en-US" w:eastAsia="en-US" w:bidi="ar-SA"/>
      </w:rPr>
    </w:lvl>
    <w:lvl w:ilvl="6" w:tplc="25302F2A">
      <w:numFmt w:val="bullet"/>
      <w:lvlText w:val="•"/>
      <w:lvlJc w:val="left"/>
      <w:pPr>
        <w:ind w:left="5975" w:hanging="296"/>
      </w:pPr>
      <w:rPr>
        <w:rFonts w:hint="default"/>
        <w:lang w:val="en-US" w:eastAsia="en-US" w:bidi="ar-SA"/>
      </w:rPr>
    </w:lvl>
    <w:lvl w:ilvl="7" w:tplc="C01EE1BA">
      <w:numFmt w:val="bullet"/>
      <w:lvlText w:val="•"/>
      <w:lvlJc w:val="left"/>
      <w:pPr>
        <w:ind w:left="6891" w:hanging="296"/>
      </w:pPr>
      <w:rPr>
        <w:rFonts w:hint="default"/>
        <w:lang w:val="en-US" w:eastAsia="en-US" w:bidi="ar-SA"/>
      </w:rPr>
    </w:lvl>
    <w:lvl w:ilvl="8" w:tplc="4EBCE04C">
      <w:numFmt w:val="bullet"/>
      <w:lvlText w:val="•"/>
      <w:lvlJc w:val="left"/>
      <w:pPr>
        <w:ind w:left="7807" w:hanging="296"/>
      </w:pPr>
      <w:rPr>
        <w:rFonts w:hint="default"/>
        <w:lang w:val="en-US" w:eastAsia="en-US" w:bidi="ar-SA"/>
      </w:rPr>
    </w:lvl>
  </w:abstractNum>
  <w:num w:numId="1" w16cid:durableId="1507482203">
    <w:abstractNumId w:val="1"/>
  </w:num>
  <w:num w:numId="2" w16cid:durableId="3071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27"/>
    <w:rsid w:val="0016466E"/>
    <w:rsid w:val="00690063"/>
    <w:rsid w:val="00C46227"/>
    <w:rsid w:val="00E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6EE4"/>
  <w15:chartTrackingRefBased/>
  <w15:docId w15:val="{7826867B-4B2D-47EF-89C1-27B58F17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62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62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62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62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62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62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62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62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62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62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6227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C462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4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onftool.pro/ecndt2026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ndt2026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bc@xyz.ac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A266A32C58742B107FA521BC4147F" ma:contentTypeVersion="22" ma:contentTypeDescription="Creare un nuovo documento." ma:contentTypeScope="" ma:versionID="c721e5088e01d197e14f62497ec93a9b">
  <xsd:schema xmlns:xsd="http://www.w3.org/2001/XMLSchema" xmlns:xs="http://www.w3.org/2001/XMLSchema" xmlns:p="http://schemas.microsoft.com/office/2006/metadata/properties" xmlns:ns2="3b9552c6-a7d7-4824-b2a0-e716b6618ef8" xmlns:ns3="153ac1fb-c370-478c-a564-cdf742559d23" targetNamespace="http://schemas.microsoft.com/office/2006/metadata/properties" ma:root="true" ma:fieldsID="55fb96f63d85ac0745c70b720aaa74f5" ns2:_="" ns3:_="">
    <xsd:import namespace="3b9552c6-a7d7-4824-b2a0-e716b6618ef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552c6-a7d7-4824-b2a0-e716b6618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b9552c6-a7d7-4824-b2a0-e716b6618ef8" xsi:nil="true"/>
    <TaxCatchAll xmlns="153ac1fb-c370-478c-a564-cdf742559d23" xsi:nil="true"/>
    <_Flow_SignoffStatus xmlns="3b9552c6-a7d7-4824-b2a0-e716b6618ef8" xsi:nil="true"/>
    <Tag xmlns="3b9552c6-a7d7-4824-b2a0-e716b6618ef8" xsi:nil="true"/>
    <lcf76f155ced4ddcb4097134ff3c332f xmlns="3b9552c6-a7d7-4824-b2a0-e716b6618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AA180-2691-434E-9701-4F4866066D51}"/>
</file>

<file path=customXml/itemProps2.xml><?xml version="1.0" encoding="utf-8"?>
<ds:datastoreItem xmlns:ds="http://schemas.openxmlformats.org/officeDocument/2006/customXml" ds:itemID="{6AB18095-2D5C-4EA7-8318-C771FB7AE3BB}"/>
</file>

<file path=customXml/itemProps3.xml><?xml version="1.0" encoding="utf-8"?>
<ds:datastoreItem xmlns:ds="http://schemas.openxmlformats.org/officeDocument/2006/customXml" ds:itemID="{2F439F67-0BE2-4CCC-ABF4-A2BCBEE84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office2</cp:lastModifiedBy>
  <cp:revision>1</cp:revision>
  <dcterms:created xsi:type="dcterms:W3CDTF">2025-10-28T11:36:00Z</dcterms:created>
  <dcterms:modified xsi:type="dcterms:W3CDTF">2025-10-28T11:37:00Z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0x010100D1FA266A32C58742B107FA521BC4147F</vt:lpwstr>
  </property>
</Properties>
</file>